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3bc4" w14:textId="aa2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20 июля 2026 года № 268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сельского округа имени К. Жубанова Мугалжарского района общей площадью 902 гектаров без изъятия у землепользователей, для разведки полезных ископаемых частной компании "Asia Green Metals Limited", сроком до 12 августа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