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1a9d" w14:textId="d461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6 марта 2026 № 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айындинского сельского округа Мугалжарского района общей площадью 827,0405 гектаров без изъятия у землепользователей, для разведки полезных ископаемых товарищества с ограниченной ответственностью "Казахстанская горнодобывающая компания Чжуннань", сроком до 5 января 2032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