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a409" w14:textId="da5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19 декабря 2025 года № 268 "Об утверждении Мартукского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15 июля 2026 года № 336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2026-2028 годы" от 19 декабря 2025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5 153 191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1 862 485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3 261 230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4 117 722,4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881 661,6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-881 661,6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1 328 592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185 268,4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4 117 722,4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-881 661,6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