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42b8" w14:textId="5b2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Сарбулакского сельского округа Кобдинского района Актюбинской области от 5 июня 2026 года № 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"Қобда 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САРБҰЛАҚ 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округінің  ӘКІМІНІҢ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АППАРАТЫ"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ШЕШІМ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605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"АППАРАТ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САРБУЛАКСКОГО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 район"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031015, Ақтөбе  облысы,                                                                                        031015,Актюбинская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ауданы,Сарбұлақ ауылы                                                                              Кобдинского района,село Сарбулак,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Жәңгір хан көшесі, 40                                                                                             улица Жаңгір хан,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/факс: 8/71359/73-3-63                                                                               телефон /факс: 8/71359/73-3-63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 "_____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06</w:t>
      </w:r>
      <w:r>
        <w:rPr>
          <w:rFonts w:ascii="Times New Roman"/>
          <w:b w:val="false"/>
          <w:i w:val="false"/>
          <w:color w:val="000000"/>
          <w:sz w:val="28"/>
        </w:rPr>
        <w:t>______ 20__ж                                        № 4                           "___"___________20__г.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статьи 14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Актюбинской области от 02 июня 2026 года №2, аким Сарбулакского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. Присвоить имя "Таусоғар Көрпешов" безымянной улице села Сарбулак, Сарбулакского сельского округа Кобдинского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Аким Сарбулакского сельского округа:                               Д.Сарсенгалиев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