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1a5e" w14:textId="4fb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419 от 23 декабря 2025 года "Об утверждении бюджета села Шамши Калдаякова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августа 2026 года № 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2026-2028 годы" 23 декабря 2025 года № 419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села Шамши Калдаякова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- 46313,0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-15354,0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- 29339,0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- 47219,6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-906,6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906,6 тысяч тенге,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906,6 тысяч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Каргалинского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2026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Ш. Калдаякова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