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8648" w14:textId="b6c8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24 августа 2023 года № 221 "Об организации питания отдельным категориям воспитанников дошкольных организаций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января 2026 года № 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августа 2023 года № 221 "Об организации питания отдельным категориям воспитанников дошкольных организаций Актюбинской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Организовать за счет средств областного бюджета питание в дошкольных организациях Актюбинской области в размере 100% от стоимости питания для следующих отдельных категорий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социально уязвимых семей и имеющим право на получение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семей, имеющих право на получение адресной социальной помощи, а также детям из многодетных семей, не получающих государственную адресную социальную помощь, в которых среднедушевой доход ниже величины прожиточного минимума.".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