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b804" w14:textId="de1b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18 декабря 2025 года № 213/53-8 "О бюджете города Косшы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20 марта 2026 года № 237/59-8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города Косшы на 2026 – 2028 годы" от 18 декабря 2025 года № 213/53-8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Казахстан",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9 247 215,0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6 923 097,0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– 2 066 117,0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6 751 446,5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25 950,0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2 469 818,5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- 2 469 818,5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237/59-8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-2 469 818,5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