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ddfd" w14:textId="6bbd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439/57-8 "О бюджете сельского округа Рахымжана Кошкарбаева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февраля 2026 года № 459/60-8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Рахымжана Кошкарбаева на 2026-2028 годы" от 22 декабря 2025 года № 439/57-8 (зарегистрировано в Реестре государственной регистрации нормативных правовых актов под № 220891)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Рахымжана Кошкарбаева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76 900,0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февраля 2026 года № 459/60-8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439/57-8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