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b01" w14:textId="334e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19 декабря 2025 года № 38-287 "О бюджете Зерендинского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марта 2026 года № 44-316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2026-2028 годы" от 19 декабря 2025 года № 38-287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2026–2028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11 081 679,8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5 959 463,0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1 981 996,6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3 123 390,2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10 339 641,9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75 619,0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203 275,0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127 656,0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-666 418,9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666 418,9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44-316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сельсикх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44-316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Акадыр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Жылымды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Садовое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разводящих сетей в селе Карауыл Канай би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и водопроводных сооружений в селе Конысбай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Троицкое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Васильковка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Оркен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Баратай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Кызылсая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Коктерек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историко-краеведческого музея в селе Зеренда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"Нур-Султан-Петропавловск, через Кокшетау-Молодежное" протяженностью 12 километров, Аккольского сельского округа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1433767,0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2017, 2018, 2019, 2020, 2021, 2022, 2023, 2024 и 2025 годах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по бюджетным кредитам из республиканского бюджета,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 государственным эмиссионным ценным бумагам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вознаграждений по бюджетным кредитам и внутренним займам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