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c4fa" w14:textId="52cc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19 декабря 2025 года № 38-287 "О бюджете Зерендинского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февраля 2026 года № 42-307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2026-2028 годы" от 19 декабря 2025 года № 38-287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2026–2028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11 081 659,7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5 959 463,0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1 981 996,6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3 123 370,1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10 339 621,8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75 619,0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203 275,0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127 656,0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-666 418,9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666 418,9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 № 42-307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38-287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9областного)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-666418,9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 № 42-307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38-287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Акадыр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Жылымды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Садовое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разводящих сетей в селе Карауыл Канай би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и водопроводных сооружений в селе Конысбай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Троицкое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Васильковка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Оркен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Баратай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Кызылсая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Коктерек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историко-краеведческого музея в селе Зеренда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"Нур-Султан-Петропавловск, через Кокшетау-Молодежное" протяженностью 12 километров, Аккольского сельского округа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1433767,0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2016, 2017, 2018, 2019, 2020, 2021, 2022, 2023, 2024 и 2025 годах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по бюджетным кредитам из республиканского бюджета,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 государственным эмиссионным ценным бумагам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вознаграждений по бюджетным кредитам и внутренним займам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