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6c118" w14:textId="306c1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2026 год в Есильском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23 апреля 2026 года № 8С-46/6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 181 "Об утверждении Правил уплаты туристского взноса для иностранцев" (зарегистрирован в Реестре государственной регистрации нормативных правовых актов под № 33110), Есильский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на 2026 год в Есильском районе в размере 0 (ноль) процентов от стоимости пребывания в местах размещения туристов, за исключением хостелов, гостевых домов, арендного жилья.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Есильского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Адильбаева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