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1e3d" w14:textId="f341e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в решение Есильского районного маслихата от 23 декабря 2025 года №8С-43/2 "О бюджетах города Есиль, поселка Красногорский, сел и сельских округов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23 апреля 2026 года № 8С-46/3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 Бюджетного кодекса Республики Казахстан, Законом Республики Казахстан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бюджетах города Есиль, поселка Красногорский, сел и сельских округов на 2026-2028 годы" от 23 декабря 2025 года №8С-43/2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изменения в бюджет города Есиль на 2026-2028 годы, согласно приложению 1 в следующих объемах: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270793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265500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капитала- 5292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318795,9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–(- 48002,9)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48002,9 тысяч тенге".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Внести изменения в бюджет села Московское на 2026-2028 годы, согласно приложению 2 в следующих объемах: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24535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поступления- 0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- 21091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25445,4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(-910,4)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910,4 тысяча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Есильского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А.Адильбаева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Есильского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_________________С. Балжанов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 апреля 2026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2026 года № 8С-46/3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Есиль на 2026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318795,9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106792,3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83030,3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15536,2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32813,8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94265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-48002,9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апреля 2026 года № 8С-46/3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Есильского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2025 года № 8С-43/2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Московское на 2026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25445,4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