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a589" w14:textId="f71a5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Атбасарского районного маслихата от 18 декабря 2025 года № 8С 34/11 "О бюджете Мариновского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18 марта 2026 года № 8С 37/9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"О бюджете Мариновского сельского округа на 2026-2028 годы от 18 декабря 2025 года № 8С 34/11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Мариновского сельского округа на 2026-2028 годы согласно приложениям 1, 2 и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40 612,0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26 936,0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13 676,0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47 173,7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- 6 561,7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6 561,7 тыс.тенге: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6 561,7 тыс.тенге;";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Атбасарского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 № 8С 37/9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 № 8С 34/11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Мариновского сельского округа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47 173,7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34 128,3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12 045,4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3 445,4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