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b4b2" w14:textId="82eb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№ С 52-2 от 22 декабря 2025 года "О бюджете Урюпинского сельского округа Аккольского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18 мая 2026 года № С 59-1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от 22 декабря 2025 года № С 52-2 "О бюджете Урюпинского сельского округа Аккольского района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Урюпинского сельского округа Аккольского района на 2026-2028 годы, согласно приложениям 1, 2 и 3 соответственно, в том числе на 2026 год в следующих объемах: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доходы – 72 029,7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15 065,0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3 061,5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53 903,2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затраты – 74 624,7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-2 595,0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2 595,0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52-2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Урюпинского сельского округа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53 903,2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52-2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города районного значения, села, сельских округов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9 776,2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9 776,2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текущих мероприятий по социальной, инженерной и транспортной инфраструктуре в населенных пунктах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деятельности пожарных постов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горюче-смазочных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и оснащение пожарных автомобилей запасными частями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