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7a02" w14:textId="5d27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 апреля 2026 года № А-4/64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Аккольского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9 февраля 2032 года, без изъятия земельного участка у собственников и землепользователей товариществу с ограниченной ответственностью "Горнодобывающая компания "ЧЭНЬХЭ", на земельный участок общей площадью 638,5 гектар для разведки твердых полезных ископаемых, расположенный в административных границах Урюпинского сельского округа, Аккольского района, согласно приложению 1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"Горнодобывающая компания "ЧЭНЬХЭ" заключить с государственным учреждением "Отдел земельных отношений, архитектуры и градостроительства Аккольского района" и с землепользователями договор ограниченного целевого использования (публичный сервитут) земельного участка согласно приложению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ответственностью "Горнодобывающая компания "ЧЭНЬХЭ"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Товариществу с ограниченной ответственностью "Горнодобывающая компания "ЧЭНЬХЭ" соблюдать требования законодательства Республики Казахстан при использовании земельного участка в целях проведения разведки полезных ископаемых.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земельных отношений, архитектуры и градостроительства Аккольского района" в установленном законодательством порядке обеспечить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курирующего заместителя акима Аккольского района.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товарищества с ограниченной ответственностью "Горнодобывающая компания "ЧЭНЬХЭ"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 угодий,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гектар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"Урюпинский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01-001-004-471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630,6188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630,6188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630,6188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