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a51a7" w14:textId="2ca51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определении мест для размещения агитационных печатных материалов для всех кандидатов"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3 августа 2026 года № А-8/292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города Степногорска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со Степногорской городской территориальной избирательной комиссией места для размещения агитационных печатных материалов для всех кандидатов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акимата города Степногорска от 28 апреля 2025 года № А-4/153 "Об определении мест для размещения агитационных печатных материалов для всех кандидатов".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Степногорска Сейтмаганова Е.Е.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Степногорска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