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42c0" w14:textId="69b42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Кокшетау от 18 декабря 2025 года № С-28/2 "О городском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19 марта 2026 года № С-32/2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города Кокшетау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Кокшетау "О городском бюджете на 2026-2028 годы" от 18 декабря 2025 года № С-28/2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2026 – 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99 184 220,1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87 933 840,0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468 200,0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5 947 706,0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4 834 474,1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98 022 790,1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- 47 284,0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173 000,0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220 284,0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–1 208 714,0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-1 208 714,0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затратах городского бюджета на 2026 год предусмотрены: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в сумме 32 248,9 тысяч тенге Красноярскому сельскому округу,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в сумме 32 248,9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трансферты в сумме 15 207,7 тысяч тенге поселку Станционный,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в населенных пунктах в сумме 11 967,0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в сумме 3 240,7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субвенции в бюджет поселка, сельского округа в сумме 587 736,0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Красноярскому сельскому округу в сумме 443 453,0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Станционный в сумме 144 283,0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составе поступлений городского бюджета на 2026 год целевые трансферты и бюджетные кредиты из областного бюджета согласно приложению 5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Кокшетау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2026 года №С-32/2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№С-28/2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99 184 220,1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87 933 840,0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53 453 945,0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17 588 513,0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35 865 432,0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4 568 793,0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2 551 815,0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27 160 190,0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25 958 303,0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5 947 706,0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5 384 860,0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5 384 860,0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4 834 474,1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4 834 474,1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4 834 474,1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98 022 790,1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2 156 831,8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761 701,1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государственных активов и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239 514,6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690 200,9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485 786,3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147 333,3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147 333,3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6 558 057,1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6558057,1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6 453 096,9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442 166,2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442 166,2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442 166,2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3 971 688,6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548 247,9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1 819 439,9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727 293,6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474 203,6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164 584,7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1 163 004,8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211 278,3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18 961 889,8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1 555 659,2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203 330,2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6 432 344,7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197 982,7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2 413 599,3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2 021 599,3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2 229 489,6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2 229 489,6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6 297 978,7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3 067 671,7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2 444 103,5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1 716 641,7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обьектов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354 630,8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266 754,8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228 322,9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133 052,9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133 052,9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5 416 819,0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3151932,2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2 404 182,6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2 264 886,8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2 264 886,8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1 462 083,0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682 083,0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682 083,0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56 298 267,2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56 298 267,2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205 383,2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55 505 148,0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- 47 284,0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- 1 208 714,0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2026 года №С-32/2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№С-28/2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бюджету города Кокшетау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11 055 786,1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1 538 130,5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1 021 063,0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затрат на санаторно-курортное лечение пенсионеров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517 067,5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убытков перевозчиков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нижестоящих бюджетов в связи с изменением законодательства по организации регулирования численности бродячих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3 296 343,6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1 403 485,0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 в микрорайоне Сарыарка в городе Кокшетау (улица 7, улица 8, улица 9)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дороги подъезд №1 и подъезд №2 к школе на 1500 мест обучающихся в микрорайоне Сары Арка (ранее школа №10) с устройством парковки в г. Кокшетау Акмолинской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дороги ул. М.Габдуллина от ул. Акана Серэ до ул. Уалиханова в г. Кокшетау Акмолинской области. Корректировка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1 892 858,6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электроснабжения для массива индивидуальных жилых строений г. Кокшетау п. Станционный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блочно-модульной котельной в с.Красный Яр, г.Кокшетау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682 083,0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внеплощадочных инженерных сетей к многопрофильной больнице на 630 коек в г.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974 713,0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водопроводных очистных сооружений г. Кокшетау, 2-й пусковой комплекс "Реконструкция и расширение водопроводных очистных сооружений г. Кокшетау" (ВОС) Корректировка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148 859,6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6 221 312,0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6 221 312,0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области, для обращения на внутреннем рынке для финансирования строительства жилья и (или) приобретения, выкупа жилья и (или) квартир в объектах долевого участия в жилищном строительстве, в том числе на приобретения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6 221 312,0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