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6f99" w14:textId="3856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января 2007 года № А-2/22 "Об установлении охранной зоны Государственного Национального природного парка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апреля 2026 года № А-4/152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охранной зоны Государственного Национального природного парка "Бурабай" от 23 января 2007 года №А-2/22 (зарегистрировано в Реестре государственной регистрации нормативных правовых актов № 3217)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вокруг Государственного Национального природного парка "Бурабай" охранную зону на земельные участки общей площадью 371 897 гектар, из них 152 182 гектара в Бурабайском районе, 210 953 гектара в районе Биржан сал, 8 762 гектара в Буландынском районе в границах, согласно утвержденного проекта межхозяйственного землеустройства земель охранной зоны Государственного Национального природного парка "Бурабай".".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