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351566" w14:textId="335156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признании утратившим силу приказа Министра обороны Республики Казахстан от 9 июня 2023 года № 577 "Об утверждении Методики оценки деятельности административных государственных служащих корпуса "Б" Министерства обороны Республики Казахстан"</w:t>
      </w:r>
    </w:p>
    <w:p>
      <w:pPr>
        <w:spacing w:after="0"/>
        <w:ind w:left="0"/>
        <w:jc w:val="both"/>
      </w:pPr>
      <w:r>
        <w:rPr>
          <w:rFonts w:ascii="Times New Roman"/>
          <w:b w:val="false"/>
          <w:i w:val="false"/>
          <w:color w:val="000000"/>
          <w:sz w:val="28"/>
        </w:rPr>
        <w:t>Приказ Министра обороны Республики Казахстан от 24 июля 2026 года № 824</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27 Закона Республики Казахстан "О правовых актах", ПРИКАЗЫВАЮ:</w:t>
      </w:r>
    </w:p>
    <w:bookmarkEnd w:id="0"/>
    <w:bookmarkStart w:name="z5" w:id="1"/>
    <w:p>
      <w:pPr>
        <w:spacing w:after="0"/>
        <w:ind w:left="0"/>
        <w:jc w:val="both"/>
      </w:pPr>
      <w:r>
        <w:rPr>
          <w:rFonts w:ascii="Times New Roman"/>
          <w:b w:val="false"/>
          <w:i w:val="false"/>
          <w:color w:val="000000"/>
          <w:sz w:val="28"/>
        </w:rPr>
        <w:t xml:space="preserve">
      1. Признать утратившим силу </w:t>
      </w:r>
      <w:r>
        <w:rPr>
          <w:rFonts w:ascii="Times New Roman"/>
          <w:b w:val="false"/>
          <w:i w:val="false"/>
          <w:color w:val="000000"/>
          <w:sz w:val="28"/>
        </w:rPr>
        <w:t>приказ</w:t>
      </w:r>
      <w:r>
        <w:rPr>
          <w:rFonts w:ascii="Times New Roman"/>
          <w:b w:val="false"/>
          <w:i w:val="false"/>
          <w:color w:val="000000"/>
          <w:sz w:val="28"/>
        </w:rPr>
        <w:t xml:space="preserve"> Министра обороны Республики Казахстан от 9 июня 2023 года № 577 "Об утверждении Методики оценки деятельности административных государственных служащих корпуса "Б" Министерства обороны Республики Казахстан" (зарегистрирован в Реестре государственной регистрации нормативных правовых актов за № 182910).</w:t>
      </w:r>
    </w:p>
    <w:bookmarkEnd w:id="1"/>
    <w:bookmarkStart w:name="z6" w:id="2"/>
    <w:p>
      <w:pPr>
        <w:spacing w:after="0"/>
        <w:ind w:left="0"/>
        <w:jc w:val="both"/>
      </w:pPr>
      <w:r>
        <w:rPr>
          <w:rFonts w:ascii="Times New Roman"/>
          <w:b w:val="false"/>
          <w:i w:val="false"/>
          <w:color w:val="000000"/>
          <w:sz w:val="28"/>
        </w:rPr>
        <w:t>
      2. Начальнику Департамента кадров Министерства обороны Республики Казахстан в установленном законодательством порядке обеспечить:</w:t>
      </w:r>
    </w:p>
    <w:bookmarkEnd w:id="2"/>
    <w:bookmarkStart w:name="z7" w:id="3"/>
    <w:p>
      <w:pPr>
        <w:spacing w:after="0"/>
        <w:ind w:left="0"/>
        <w:jc w:val="both"/>
      </w:pPr>
      <w:r>
        <w:rPr>
          <w:rFonts w:ascii="Times New Roman"/>
          <w:b w:val="false"/>
          <w:i w:val="false"/>
          <w:color w:val="000000"/>
          <w:sz w:val="28"/>
        </w:rPr>
        <w:t xml:space="preserve">
      1) направление настоящего приказа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в электронном виде в течение пяти рабочих дней со дня его подписания на казахском и русском языках в соответствии с требованиями пункта 10 Правил ведения Государственного реестра нормативных правовых актов Республики Казахстан, Эталонного контрольного банка нормативных правовых актов Республики Казахстан, Инструкции по формированию Эталонного контрольного банка нормативных правовых актов Республики Казахстан, а также внесению в него сведений,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юстиции Республики Казахстан от 11 июля 2023 года № 472 (зарегистрирован в Реестре государственной регистрации нормативных правовых актов под № 33059);</w:t>
      </w:r>
    </w:p>
    <w:bookmarkEnd w:id="3"/>
    <w:bookmarkStart w:name="z8"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обороны Республики Казахстан после его первого официального опубликования;</w:t>
      </w:r>
    </w:p>
    <w:bookmarkEnd w:id="4"/>
    <w:bookmarkStart w:name="z9" w:id="5"/>
    <w:p>
      <w:pPr>
        <w:spacing w:after="0"/>
        <w:ind w:left="0"/>
        <w:jc w:val="both"/>
      </w:pPr>
      <w:r>
        <w:rPr>
          <w:rFonts w:ascii="Times New Roman"/>
          <w:b w:val="false"/>
          <w:i w:val="false"/>
          <w:color w:val="000000"/>
          <w:sz w:val="28"/>
        </w:rPr>
        <w:t>
      3) направление сведений в Юридический департамент Министерства обороны Республики Казахстан об исполнении подпунктов 1) и 2) настоящего пункта в течение десяти календарных дней со дня первого официального опубликования настоящего приказа.</w:t>
      </w:r>
    </w:p>
    <w:bookmarkEnd w:id="5"/>
    <w:bookmarkStart w:name="z10" w:id="6"/>
    <w:p>
      <w:pPr>
        <w:spacing w:after="0"/>
        <w:ind w:left="0"/>
        <w:jc w:val="both"/>
      </w:pPr>
      <w:r>
        <w:rPr>
          <w:rFonts w:ascii="Times New Roman"/>
          <w:b w:val="false"/>
          <w:i w:val="false"/>
          <w:color w:val="000000"/>
          <w:sz w:val="28"/>
        </w:rPr>
        <w:t>
      3. Контроль за исполнением настоящего приказа возложить на начальника Департамента кадров Министерства обороны Республики Казахстан.</w:t>
      </w:r>
    </w:p>
    <w:bookmarkEnd w:id="6"/>
    <w:bookmarkStart w:name="z11" w:id="7"/>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обороны Республики</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Казахстан генерал-лейтенант авиации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Косанов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