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9f08" w14:textId="3d19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 Министра обороны Республики Казахстан от 30 мая 2025 года № 639 "Об утверждении тарифной сметы на оказываемые платные услуги государственными учреждениями Вооруженных Сил Республики Казахстан, в сфере аэропортовской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марта 2026 года № 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мая 2025 года № 639 "Об утверждении тарифной сметы на оказываемые платные услуги государственными учреждениями Вооруженных Сил Республики Казахстан, в сфере аэропортовской деятельности".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за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– главнокомандующего Силами воздушной обороны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