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ce9a" w14:textId="3d9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схемы и порядка движения транзитного автомобильного транспорта через территорию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июля 2026 года № 503-2587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Республики Казахстан "О статусе столицы Республики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схему и порядок движения транзитного автомобильного транспорта через территорию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Отебаева Е.К.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от 27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503-2587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и порядок движения транзитного автомобильного транспорта через территорию города Астаны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движения транзитного автомобильного транспорта через территорию города Астаны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Республики Казахстан "О статусе столицы Республики Казахстан".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Движение большегрузных транзитных транспортных средств допустимо по автомобильной дороге "Обход города Астана". Транзитным большегрузным транспортным средствам запрещается въезд на территорию города, расположенную внутри автомобильной дороги "Обход города Астана".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Законодательством Республики Казахстан ограничения на передвижение легковых автомобилей в черте города не установлены.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