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26c0" w14:textId="bb42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2025 года № 352/47-VIII "О бюджете города Астаны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19 марта 2026 года № 395/51-VIII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2026-2028 годы" от 12 декабря 2025 года № 352/47-VIII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2026-2028 годы согласно приложениям 1, 2, 3 соответственно, в том числе на 2026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1 292 292 472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1 163 982 319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7 682 966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13 971 912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3 734 000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102 921 275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1 179 915 992,1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10 945 225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14 770 510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3 825 285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129 338 444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129 338 444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(-27 907 189,1)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27 907 189,1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28 670 510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(-45 478 539)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44 715 218,1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2026 год в сумме 12 038 559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Зейнулкабден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395/51-VIII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1 292 292 472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1 163 982 319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756 048 445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285 448 445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54 364 574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1 179 915 992,1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уголовно-исполнительной (пенитенциарной) системы, финансируемый из бюджета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351 613 338,0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29 489 845,0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и/или текущий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127 927 828,1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127 927 828,1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129 338 444,0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129 338 444,0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-27 907 189,1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27 907 189,1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-45 478 539,0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-45 478 539,0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-42 375 952,0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-3 102 587,0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44 715 218,1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395/51 –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395/51 -VIII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"Алматы"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освещения,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санитарий территории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механизированной и ручной уборкой улиц,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внутриквартальной уборкой улиц,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модульных туалетов,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снежной свалки,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содержания мест захоронений,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озеленения и благоустройства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живая изгородь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во внутриквартальных территориях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дворов,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консервацией,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 скульптурных сооружений, охваченных текущим содержанием и ремонтом,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асфальтобетонного покрытия по текущему содержанию и обустройству внутриквартальных дворов и проездов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ледового катка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содержание, ремонт, демонтаж и монтаж остановочных комплексов,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общественных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"Байконыр"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Ежегодная доля территории, охваченная освещением,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функционирующих свето точек,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и скверы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обслуживающих декоративной подсветки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населения в части решения проблем санитарий территории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района, охваченная механизированной уборкой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района, охваченная ручной уборкой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района, охваченная уборкой внутриквартальных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ликвидированных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снежного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выгребных ям, охваченных текущим ремонтом и откачкой нечистот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приобретенных урн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мест захоронения,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своевременно рассмотренных жалоб и обращений населения по вопросам благоустройства и озеленения, в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во внутриквартальных территориях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дворов,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дворовых территорий охваченных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 скульптурных сооружений, охваченных текущим содержанием и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охваченной косьбой бурьяна и сорной растительности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аншлагов-указателей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общественных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и текущий ремонт остановочных павильонов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"Есиль"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территории, охваченная освещением,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улиц охваченных освещением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района охваченная ручной и механизированной уборкой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охваченная внутриквартальной уборкой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парков и скверов охваченной уборкой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скверов 4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скверов 4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скверов, 4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ремонт выгребных 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мостов и транспортных развязок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снежной свалки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территорий охваченной санитарной уборкой улиц,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территории содержания мест захоронений,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доля территории охваченная озеленением и благоустройством,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 и консервация фонтанов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зеленых насаждений на внутриквартальных территориях (кронирование деревьев)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территорий охваченной косьбой камыша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аншлагов-указателей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ограждений охваченных ремонтом и содержанием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по праздничному наружному оформлению улиц и площадей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жилых кварталов и микрорайонов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общественных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остановочных павильонов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со стороны населения по вопросам освещения улиц населенных пунктов,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улиц охваченных освещением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со стороны населения по вопросам санитарии населенных пунктов,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района охваченная ручной и механизированной уборкой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охваченная внутриквартальной уборкой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парков и скверов охваченной уборкой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скверов,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скверов,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скверов,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устройство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территории мест захоронений, охваченной обслуживанием,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населения в части решения проблем озеленения и благоустройства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 и консервация фонтанов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зеленых насаждений на внутриквартальных территориях (кронирование деревьев)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зеленых насаждений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территорий охваченной косьбой камыша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флага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МАФ-ов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лавок, 380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лавок, 380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лавок, 380 урн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обустроенных дворовых территорий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общественных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"Сарыарка"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рассмотренных жалоб и обращений со стороны населения по вопросам освещения и декоративной подсветки,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 (улиц)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территорий района, охваченной санитарной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механизированной уборкой улиц, тыс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ручной уборкой улиц,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района охваченная внутриквартальной уборкой улиц,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мостов и транспортных развязок, охваченных уборкой и содержанием,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ремонт выгребных ям,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приобретенных урн,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устройство контейнерных площадок,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модульных туалетов,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снежного полигона,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территории мест захоронений, охваченной обслуживанием,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захоронения,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территории района охваченной благоустройством и озеленением,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живая изгородь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обустроенных общественных пространств,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дворовых территорий, охваченных ремонтом,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консервации,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по праздничному наружному оформлению улиц и площадей района, единиц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текущим содержанием на подъездных трассах,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территорий охваченной косьбой бурьяна и сорной растительности,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Кронация зеленых насаждений на внутриквартальных территориях,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Асфальтирование дворовых проездов, проезд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содержание остановочных комплексов,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элементов благоустройства,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"Сарайшык"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освещения,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улиц, охваченных освещением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опор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светильников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обслуживаемых декоративной подсветкой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санитарий территории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района охваченная механизированной и ручной уборкой улиц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района охваченная внутриквартальной уборкой улиц, тыс. кв .м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Текуший ремонт и устройство контейнерных площадок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 и скверов, охваченных уборкой,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модульных туалетов, шт.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содержания 7-ми мест захоронений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содержания мест захоронений,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удовлетворенных жалоб и обращений населения в части решения проблем озеленения и благоустройства района,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содержащихся зеленых насаждений: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живая изгородь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фонтанов, охваченных содержанием, текущим ремонтом и консервацией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 и скульптурных сооружений, охваченных текущим содержанием и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праздничному наружному оформлению улиц и площадей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ограждений охваченных ремонтом и содержанием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дворовых территорий, охваченных ремонтом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территорий охваченной косьбой бурьяна и сорной растительности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обустройство общественных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содержание, ремонт, демонтаж и монтаж остановочных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сети интернет (жилые массивы),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столицы в региональном рейтинге по реализации "умного"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ниже 3-го места.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3-го места.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3-го места.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закупа камер общего видеонаблюдения с установкой, для повышения общественной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камер видеонаблюдения в государственных школах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камер видеонаблюдения на объектах здравоохранения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обеспечение работоспособности систем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работоспособности центра обработки данных и проведение испытания на информационную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физическим и/или юридическим лицам, прием заявлений (заявок) и выдача документов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мероприятий среди школьников для выявления талантливых детей в области науки, технологий, инженерии и математики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информационным системам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пользователей по автоматизированным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"Консультационно-методологическая, информационно-аналитическая и организационная поддержка по применению методов и инструментов проектного управления в деятельность акимата города Астаны"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закупа камер общего видеонаблюдения с установкой, для повышения общественной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 и обработки обращений физических и юридических лиц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принятию и мониторингу исполнения обращений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запросов по видеоматериалам, от правоохранительных органов, судов, адвокатов, а также юридических лиц, уполномоченных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принятых государственных обязательств проекта государственно-частного партнерства по созданию системы фотовидеофиксации, видеонаблюдения для содействия в развитии глобальной конкурентоспособности города Астаны и создание наиболее благоприятных условий для развития и внедрения инноваций и новых технологий, содействие развитию высокотехнологичных и наукоемких производств, в том числе посредством механизма государственно-частного партнерства.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камер видеонаблюдения, ед.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интегрированных сторонних камер,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активов и государственных закупок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вопросов,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приватизации имущества коммунальной собственности, обеспечение содержания объектов коммунальной собственности в рамках заключенных договоров доверительного управления.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охваченных оценкой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в доверительном управлении, которому возмещаются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Объекты, принятые в коммунальную собственность города в общем количестве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и земельно-кадастровые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на недвижимое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коммунального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Количество человек, охваченных специальными социальными услугами в условиях стационара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Количество человек, охваченных специальными социальными услугами в условиях полустационара,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предоставления услуг ГККП "Центр социального обслуживания "Шарапат" акимата города Астаны (шт.ед.)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обратившихся, нуждающихся в оказании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"Программа занятости"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лиц, направленных на общественную работу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Обучение безработных в учебных организациях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Обучение безработных на рабочем месте у работодателей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лиц, направленных на молодежную практику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лиц, направленных на социальные рабочие места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Количество направленных на трудоустройство по проекту "Первое рабочее место"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лиц с инвалидностью, направленных на социальные рабочие места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направленных на трудоустройство по проекту "Серебряный возраст"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Предоставление государственных грантов на реализацию новых бизнес идей (400 МРП)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участников активными мерами содействия занятости не менее 85% соискателей,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Среднегодовая численность получателей адресной социальной помощи,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Среднегодовая численность получателей государственного социального пакета,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трудоспособных получателей адресной социальной помощи (обусловленной денежной помощи), занятых и вовлеченных в активные меры содействия занятости (в общем числе трудоспособных получателей ОДП),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обратившихся за консультационными услугами КГУ "Центр поддержки института семьи "Жануя" акимата города Астаны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аппарата КГУ "Центр поддержки института семьи "Жануя" акимата города Астаны с целью возложенных функций (шт.ед.)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граждан пенсионного возраста, охваченных социальными услугами КГУ "Центр активного долголетия" акимата города Астаны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Содержание аппарата КГУ "Центр активного долголетия" акимата города Астаны с целью возложенных функций (шт.ед.)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граждан, охваченных консультационными услугами на базе КГУ Центр поддержки института семьи "Жануя" из числа обратившихся,%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доля граждан из целевых групп населения, охваченных социальными услугами КГУ "Центр активного долголетия" акимата города Астаны,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жилищной помощи и компенсаций на повышение тарифа абонентской платы за телефон гражданам, являющимся абонентами сетей коммуникаций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обратившихся нуждающихся выплатами жилищной помощи,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отдельным категориям нуждающихся граждан,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охвата обратившихся мерами социальной поддержки целевых групп населения в рамках предусмотренных средств,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лиц с инвалидностью, получивших санаторно-курортное лечение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лиц с инвалидностью, получивших специальные средства передвижения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инвалидностью, получивших сурдотехнические средства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лиц с инвалидностью, получивших тифлотехнические средства,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технических вспомогательных (компенсаторных) средств, предоставляемых лицам с инвалидностью в рамках расширения Перечня технических средств реабилитации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Социальная помощь детям с инвалидностью, воспитывающихся и обучающихся на дому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лиц с инвалидностью, получивших протезно-ортопедические средства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80% охвата лиц с инвалидностью, обратившихся за государственной услугой, по социальной поддержке в пределах предусмотренных средств,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пособий и социальных выплат,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ежегодной 100 % оплаты банковских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лиц с инвалидностью, нуждающихся в обеспечении обязательными гигиеническими средствами,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предоставленных индивидуальных помощников,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 получающих услуг специалиста жестового языка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помощью ежегодного 80% охвата лиц с инвалидностью,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человек, ежегодно охваченных социальными услугами за счет предусмотренных средств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коммунального государственного учреждения "Центр ресоциализации "Демеу" акимата города Астаны (шт.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 охваченных специальными социальными услугами за счет предусмотренных средств в условиях ухода на дому и полустационара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КГУ "Центр социального обслуживания "Жансая"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Количество человек охваченных социальными услугами за счет предусмотренных средств неправительственными организациями, в том числе: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условиях полустационара (чел.):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 условиях ухода на дому (чел.):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социальных проектов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жертв торговли людьми, охваченных специальными социальными услугами в неправительственных организациях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жертв бытового насилия, охваченных специальными социальными услугами в неправительственных организациях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предоставленными субъектами частного сектора от общей численности лиц, нуждающихся в специальных социальных услугах,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человек, ежегодно охваченных социальными услугами за счет предусмотренных средств по КГУ "Центр социального обслуживания "Қамқор" акимата города Астаны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КГУ "Центр социального обслуживания "Қамқор" акимата города Астаны (шт.ед.)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человек, охваченных специальными социальными услугами в пределах предусмотренных средств по КГУ "Центр социального обслуживания "Жәрдем" акимата города Астаны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Содержание КГУ "Центр социального обслуживания "Жәрдем" акимата города Астаны (шт.ед.)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Ежегодное обеспечение 100% охвата обратившихся, нуждающихся в оказании социальных услуг по КГУ "Центр социального обслуживания "Қамқор" акимата города Астаны",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Ежегодное обеспечение 100% охвата обратившихся нуждающимся оказанием социальных услуг по КГУ "Центр социального обслуживания "Жәрдем"" акимата города Астаны,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КГУ "Центр социального обслуживания "Нурлы Журек"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человек, ежегодно охваченных социальными услугами за счет предусмотренных средств,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работодателем специальных рабочих мест для лиц с инвалидностью,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трудоустройство лиц с инвалидностью на специальные рабочие места,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коммунального государственного учреждения "Кризисный центр "Үміт" акимата города Астаны,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человек, ежегодно охваченных социальными услугами за счет предусмотренных средств,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100% охвата обратившихся нуждающимся оказанием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"Центр трудовой мобильности" акимата города Астаны" (шт.ед.)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участников активными мерами содействия занятости не менее 85% соискателей,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активов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обеспечение 3-х подведомственных учреждений необходимыми активами в течение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Уплата взносов государства на обязательное социальное медицинское страхование за категории лиц "D" и "E"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Уплата взносов государства на обязательное социальное медицинское страхование за категории безработных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ежегодного 100% охвата по уплате взносов государства на обязательное социальное медицинское страхование за категории лиц "D", "E" и безработных в пределах предусмотренных средств,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лиц с инвалидностью, нуждающихся в обеспечении обязательными гигиеническими средствами,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получаюших подгузники (чел.):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получаюших мочеприемники (чел.):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получаюших калоприемники (чел.):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лиц с инвалидностью, получающих услуги специалиста жестового языка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получателей, получающих катетеры одноразового использования с диагнозом “Spina Bifida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автотранспорта для обеспечения услуг службы "Инватакси"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70% охвата услугами Инватакси согласно выписанных ВКК (врачебно-консультационная комиссия) от числа обратившихся нуждающихся лиц с инвалидностью,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доля лиц с инвалидностью, охваченных специальными социальными услугами из числа нуждающихся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детей с инвалидностью с кохлеарными имплантами, которым оказаны услуги по приобретению, замене и настройке речевого процессора к кохлеарному импланту (MED-EL, COCHLEAR)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лиц с инвалидностью старше 18 лет с кохлеарными имплантами, которым оказаны услуги по приобретению, замене и настройке речевого процессора к кохлеарному импланту(MED-EL, COCHLEAR)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лиц с инвалидностью, которым оказаны услуги по приобретению, замене и настройке речевого процессора к кохлеарному импланту (Oticon Medical)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 с инвалидностью, детей с инвалидностью, имеющих кохлеарные импланты, которым оказаны услуги по приобретению, замене и настройке речевого процессора к кохлеарному импланту (из числа обратившихся за данной услугой) - 80%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охваченных активными мерами содействия занятости, из числа лиц, обратившихся в карьерные центры по вопросам оказания мер содействия занятости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участников активными мерами содействия занятости не менее 85% соискателей,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кредитов, охваченных услугами Поверенного (агента) по обслуживанию кредитов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100% вознаграждения поверенного агента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инвестициям и развитию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продукции обрабатывающей промышленности, млн. долл .США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(ИОК), % от ВВП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внешних инвестиций в общем объеме ИОК,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4 850,5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5 707,2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инвестиций, млрд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среднего бизнеса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рабочих мест: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МСБ, получивших финансовую поддержку в рамках программы "Субсидирование процентной ставки по кредитам субъектов предпринимательства", ставки вознаграждения по кредитам банков второго уровня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рабочих мест: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МСБ, получивших финансовую поддержку в рамках программы "Частичное гарантирование кредитов субъектов предпринимательства",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туристов (тыс. чел.)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въездных туристов (тыс. 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заказов такси – 90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структурных подразделений Акимата города Астаны транспортных услугах автомобилями такси, оптимизация бюджета города,%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транспортной инфраструктуры"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 находящихся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построенных новых дорог и реконструированных автодорог города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экспертизы качества работ и материалов при ремонте и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охваченных средним ремонтам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дорог, охваченных текущим ремонтом (кв.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нанесения дорожной разметки (кв.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 находящихся в хорошем и удовлетворительном состоянии,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94,3/5,7%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социально-значимых сообщений, охваченных перевозками (шт)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использующего общественный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технических средств регулирования дорожного движения"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адаптивное регулирование светофорных объектов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искусственных препятствий (размером 500*500)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искусственных препятствий (размером 1000*500)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функционирование средств регулирование дорожного движения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специализированной стоянки для хранения задержанных автотранспортных средств (ед)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участков дорожного движения в местах непосредственной близости дошкольных учреждении и учебных заведении охваченных установками средствами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охраны окружающей среды и природопользования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сортировки и утилизации ТБО, %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уходных работ и санитарной очистки реки Есиль и ее притоков Акбулак, Сарыбулак и канала Нура-Есиль, протяженностью 38,7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работы ПИР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получено положительное заключение 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введенных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проведение уходных и охранных работ на территории 11,5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тыс.га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"Зеленого пояса" г.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деревьев лиственных пород, диаметром до 350 мм, подлежащих вырезке сухих ветвей. Количество до 15 шт. срезанных ветвей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 шт.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химической обработки (сплошная) против вредителей навесным опрыскивателем VP-1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дорожно-тропиночной сети "Зеленого пояса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по механизированной уборке-подметание дорожного покрытия (летний период)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маш-час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маш-час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маш-час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птиц отряда курообразных в условиях "зеленого пояса"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объектов введенных в эксплуатацию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"Формирование или увеличение уставного капитала юридических 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Уплотнение зелеными насаждениями на территории "Зеленого пояса" и проведение уходных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1261,43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828,57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сеянцев для весенней посадки и дополнения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50 054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2 502,75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культивации почвы –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2 621,52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рыхлению почвы вокруг сеянцев – 5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394 097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культивации почвы –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4 804,71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4 804,71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2 200,14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рыхлению почвы вокруг сеянцев – 6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1 140 105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773 235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366 870 м2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медицинских работников в программах дополнительного и неформального образования внутри страны,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охват медицинских работников в программах дополнительного и неформального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детей находящихся в учреждении,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смертности детей, находящихся на воспитании в Государственном коммунальном учреждении "Специализированный дом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по городу Астана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работы по пропаганде здорового образа жизни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Охват профилактическими услугами ЛУИН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Охват профилактическими услугами МСМ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Охват профилактическими услугами РС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Охват профилактическими услугами ЛЖВ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Охват профилактическими услугами лиц из группы высокого риска (по туберкулезу)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Охват ключевых групп населения (ЛУИН, РС, МСМ) обследованием на ВИЧ инфекцию, не менее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Доля охвата ЛЖВ динамическим наблюдением от оценочной чиленности,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Удельный вес случаев туберкулеза, выявленных при участии неправительственных организаций, от общего числа выявленных случаев по городу Астана,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Мероприятия по профилактике ВИЧ/СПИД для уязвимых групп с повышенным риском инфицирования,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Мероприятия по эпидемиологическому слежению за ВИЧ-инфекцией и проведению дозорного эпидемиологического надзора,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профилактике ВИЧ/СПИД среди населения,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Проекты НПО,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распространенности ВИЧ-инфекции в возрастной группе 15-49 в пределах 0,2-0,6%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пациентов, обеспеченных бесплатным проездом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лиц, сопровождающих пациентов, обеспеченных бесплатным проездом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нуждающихся, обеспеченных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приобретенного санитарного автотранспорта в 2022 году по которым возмещаются лизинговые платежи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приобретенного санитарного автотранспорта в 2024-2025 годах, по которому возмещаются лизинговые платежи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выплаты по финансовому лизингу за приобретенный автотранспорт в 2022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выплата по финансовому лизингу за приобретенный автотранспорт в 2024-2025 годах,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информационно-аналитических услуг (пункты)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и анализа статистических баз данных,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вакцин,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шприцев (шт.)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складов для лекарственных препаратов и изделий медицинского назначения (кол-во складов)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медицинским имуществом и лекарственными препаратами согласно номенклатуре и табельному оснащению,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 медицинской техникой (кол-во ед. мед. техники)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объектов здравоохранения (кол-во кап. ремонтов)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оборудования и хозяйственного инвентаря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материально-технического оснащения подведомственных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Снижение уровня износа зданий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обслуживаемых районов призывной-приписной медицинской комиссией, а также контрольной медицинской комиссией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медицинских организаций, оказывающих медицинскую помощь лицам, содержащихся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медицинских услуг (обследование) для детей из ГКУ "Специализированный дом ребенка"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Охват медицинским осмотром лиц призывного и приписного возраста,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Обеспечение обследований детей, проживающих в Доме ребенка,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оказания медицинской и физиопульмонологической помощи осужденным,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получателей лекарственных средств, специализированных лечебных продуктов, медицинских изделий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оказанных услуг по медицинскому освидетельствованию на факт употребления алкоголя и состояния опьянения (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средствами, специализированными лечебными продуктами и медицинскими изделиями,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оказания услуг по медицинскому освидетельствованию на факт употребления алкоголя и состояния опьянения в Центре временной адаптации и временной детоксикации,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контингент учащихся,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стипендий обучающимся по государственному образовательному заказу,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стипендиатов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стипендий обучающимся по государственному образовательному заказу,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архитектуры, градостроительства и земельных отношений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плана охвата проектами застройки и проектами детальной планировки территории города, разработку и корректировку градостроительных проектов, схем и концепций, разработка схем развития пригородной зоны, выполнение схем и проектных решений по урбанистическому развитию общественных пространств и озеленения города, разработка градостроительных регламентов, ведение базы данных проектирования и строительства инженерных сетей и коммуникаций, мониторинг застройки территории города Астаны, наполнение базы данных информационной системы "Адресный регистр", подготовка исходных разрешительных документов по предоставлению земельных участков и выдача исходных данных для проектирования и строительства, площадь застройки жилья, проведение и участие в республиканских и международных конкурсах, семинарах, выставках.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территории, охваченной разработкой ПДП с новыми подходами за год от общей территории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КГУ "Руханият" акимата города Астаны (шт.ед.)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Число слушателей, охваченных курсами по обучению государственному языку (чел.)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Число государственных служащих города Астаны, охваченных курсами по обучению английскому языку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планируемых мероприятий по развитию государственных языков и языков народов Казахстана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планируемых показателей, по итогам ежегодного социологического исследования по изучению языковой политики в столице,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ГУ "Государственный архив города Астаны" (шт.ед.);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документов постоянного хранения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Объем обработанных и отсканированных документов (стр.)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5 933 607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Объем созданных страховых копий особо ценных документов на микропленке (стр.)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своевременного и качественного приема документов на государственное хранение,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обеспечение финансирования на закуп услуг по проведению оценки имущества в целях налогообложения,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недвижимого имущества физических лиц, зарегистрированных в городе Астане, подлежащих оценке,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обучающихся в общеобразовательных школах.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успешно (отлично/хорошо) освоивших образовательные программы по естественно-математическим дисциплинам среди выпускников школ,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обучающихся в специальных учебных заведениях.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инклюзивным образованием от общего количества детей с ограниченными возможностями,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специальных организациях образования для одаренных детей.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завоеванных призовых мест на республиканском и международном уровне.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учебников и учебно-методических комплексов.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обеспеченных учебниками и учебно-методическими комплексами,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дополнительным образованиям.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 общеобразовательных школ, охваченных дополнительным образованием,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школьных олимпиад, внешкольных мероприятий и конкурсов в масштабе города.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участвующих школьных олимпиад, внешкольных мероприятий и конкурсов в масштабе города.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школьников, учащихся в олимпиадах и внешкольных мероприятиях от общего количества учащихся школ,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обследованием психического здоровья.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от общего количества обследовавшихся направленных в специальные коррекционные и других организаций для получения медицинских, специальных образовательных и социальных услуг,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ограниченными возможностями, охваченные обеспечением условий для преодоления и компенсации ограничения жизнедеятельности, направленных на создание им равных с другими гражданами возможностей участия в жизни общества.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комплексной психилого-педагогической помощи в виде психолого-педагогической коррекции и реабилитации детям и подросткам с нарушениями речи, зрения, слуха, опорно-двигательного аппарата, с трудностями с обучении, общении, поведении,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учреждений для детей-сирот и детей, оставшихся без попечения родителей (постоянные).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поступивших в Центр поддержки детей, находившихся в трудной жизненной ситуации (временные, от 1 до 6 месяцев).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детей-сирот и детей, оставшихся без попечения родителей, воспитывающихся в "SOS – Детской деревне Астана".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детей-сирот и детей, оставшихся без попечения родителей, переданных под патронатное воспитание.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детей-сирот и детей, оставшихся без попечения родителей, переданных в семьи казахстанских граждан,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целевых групп населения (дети-сироты и дети, оставшиеся без попечения родителей, дети из малообеспеченных семей, дети из многодетных семей) социальной поддержкой в виде льготного проезда в государственных высших и средних профессиональных учебных заведениях города Астаны (единиц):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высших профессиональных учебных заведениях города Астаны (единиц).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средних профессиональных учебных заведениях города Астаны (единиц).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обеспеченных льготным проездом от заявленной потребности,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 образования которым присужден грант "Лучшая организация среднего образования" и "Лучшая организация технического и профессионального, +послесреднего образования" (единиц).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учреждений образования конкурсами по эффективности деятельности,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детей-сирот и детей, оставшихся без попечения родителей, переданных под опеку (попечительство).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детей-сирот и детей, оставшихся без попечения родителей, переданных под опеку (попечительство),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организациях ТиПО по государственному образовательному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получателей стипендий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учебных заведений технического и профессионального образования обучающихся по государственному заказу,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усыновивших (удочеривших) детей-сирот и детей, оставшихся без попечения родителей, из организаций для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единовременными денежными выплатами граждан, усыновивших (удочеривших) детей-сирот и детей, оставшихся без попечения родителей, из организаций для детей-сирот и детей, оставшихся без попечения родителей,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образования, обеспеченных методическим сопровождением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педагогических работников, охваченных методическим сопровождением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2-6 лет, охваченных дошкольным воспитанием и обучением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санаторных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специальных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инклюзивных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коррекционных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апробируемых школ с подушевым финансированием.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подушевого финансирования в государственных организациях среднего образования,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частных школ финансируемых по государственному образовательному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государственного образовательного заказа в частных организациях среднего образования,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в организациях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трудоустроенной молодежи с послевузовским образованием,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образования, в которых приобретались основные средства за счет местного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оснащенных материально-технической базой от общего количества организаций образования,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в 6 школах, мест.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в общежитии койко-мест.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принятых государственных обязательств по проектам государственно-частного партнерства по строительству 6-ти образовательных школ для уменьшения дефицита мест в средних организациях образования, общежития для студентов,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культурно-досуговых мероприятий,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культурно-зрелищных мероприятий, организованных для жителей и гостей столицы,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отреставрированных памятников истории и культуры города, и музейных экспонатов,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выставок, лекций,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экскурсий и фильмов,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постановок театрального и музыкального искусства,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премьер-спектаклей и хореографических постановок, цирковых номеров,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всех мероприятий, в т.ч. спектаклей,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1 621 1 513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1 631 1 522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гастролей с участием деятелей искусств столицы по Казахстану и в зарубежных странах,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культурно-зрелищных мероприятий для жителей и гостей столицы филармонического жанра,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мероприятий музыкального, сценического искусства и народного творчества,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и сопровождению авторских и творческих мероприятий,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библиотек,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мероприятий,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культурно-массовых, просветитель-ских мероприятий, организованных для жителей города,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функционируемых библиотек,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 учреждений и организаций материально-технической базы,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материально-технической базы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материально-технической базы - приобретение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Ремонтно-реставрационные работы памятников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Объем материалов отечественных печатных СМИ, опубликованных в рамках государственного заказа (газеты) (кв.см)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размещенных материалов на Интернет-ресурсах в рамках государственного информационного заказа (символы)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социальных, информационно-аналитических материалов по реализации государственной политики и освещению хода исполнения отраслевых республиканских и региональных программ на территории города Астаны (минуты)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информационных и социальных видеороликов, короткометражных и документальных фильмов о жизнедеятельности столицы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Объем материалов отечественных СМИ, опубликованных в рамках государственного заказа (журналы) (кв. см)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Содержание аппарата подведомственной организации КГУ "Служба коммуникаций города Астаны" с целью выполнения возложенных функций в пределах штатной численности (шт.ед.)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Доля ежегодного охвата не менее 60 % населения столицы государственной информационной политикой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Штатная численность (шт.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проводимых мероприятий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проводимых социологических исследований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 положительно оценивающих ситуацию в сфере межэтнических отношений в столице не менее 80%.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Информационно-разъяснительная деятельность среди населения по профилактике религиозного экстремизма (услуга);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адресно- профилактической работы среди приверженцев деструктивного религиозного течения(ДРТ) и их близкого окружения (услуга);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профилактической, контрпропагандистской, реабилитационной работы среди осужденных (в т.ч. лиц ДРТ), отбывающих наказание в учреждениях ДУИС(услуга);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Выявление материалов экстремистской и деструктивной направленности в социальных сетях, оценка актуальной религиозной ситуации в регионе посредством Интернета и СМИ (услуга);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Ведение информационно-разъяснительной работы/контрпропаганды в социальных сетях и СМИ (услуга);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Проведение полевого мониторинга в религиозных объединениях (услуга);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 социологических исследований (услуга)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ежегодного охвата не менее 100% представителей референтных групп информационно-разъяснительной работы, а также оказание социальной поддержки лицам пострадавших от деструктивно-религиозных течений,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объектов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проектно-изыскательские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"Проектирование и (или) строительство, реконструкция жилья коммунального жилищного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благоустройства города"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 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получение положительного заключения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объектов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получение положительного заключения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получение положительного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получение положительного заключения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планируется получение положительного заключения госэкспертизы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получение положительного заключения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жилья коммунального жилищного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переданных для социально-уязвимых слоев населения, в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социально-уязвимых слоев населения.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МРЦ КГУ "Астана жастары" (шт.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реализованных проектов в рамках государственного социального заказа (специфика 155) (ед);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реализованных проектов в рамках государственного заказа (специфика 159) (ед);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проведенного мониторинга и оценки потребностей молодежи для выявления и решения актуальных проблем посредством проведения социологических исследований (ед).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сертифицированных участников в рамках проекта "JolTap"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Трудоустройство молодежи в рамках проекта "Жасыл Ел" на летний период (чел.)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Доля молодежи (в возрасте от 15 до 35 лет), которая не учится, не работает и не приобретает профессиональных навыков (доля молодежи NEET),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удовлетворенности молодежи реализацией государственной молодежной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всех возрастов, систематически занимающихся физической культурой и спортом,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спортивно-массовых, физкультурно-оздоровительных мероприятий для жителей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сборных города Астаны в календарных спортивных мероприятиях республиканского и международного уровня по различным видам спорта,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 подтверждение спортивных званий: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и подростков, занимающихся физической культурой и спортом,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обучающихся в ДЮСШ и СДЮСШОР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 ремонт в подведомственных государственных учреждениях и предприятиях;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спортивного инвентаря, транспортных средств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выполнение обязательств гаправленное на осуществление имущественного найма(аренды) спортвных объектов с целью обеспечения развития спорта среди людей с ограниченными возможностями, двух спортивных объектов: Паралимпийского тренировочного центра и Ледовой арены "Тарлан",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занятий физической культурой и спортом людей с ограниченными физическими возможностями города Астаны – функционирование 2-х специализированных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жилья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"Организация сохранения государственного жилищного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КГУ "Жилищный фонд" акимата города Астаны с целью возложенных функций в пределах штатной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КГУ "Жилищный фонд" акимата города Астаны с целью возложенных функций в пределах штатной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договоров аренды (найма) жилища на предмет фактического проживания граждан,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договоров аренды (найма) жилища по внесению гражданами арендной платы за жилище,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жилых домов, построенных в рамках Государственных программ,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Астане в рамках льготного кредитования молодых специалистов,%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специалистов до 35 лет жильем, путем выдачи жилищных займов до 20 млн. тенге в 2026 году, 2027 году, 2028 году, прошедших отбор,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"Техническое обследование общего имущества и изготовление технических паспортов на объекты кондоминиумов"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проведенных технических обследований объектов кондоминиума,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обследования общего имущества объекта кондоминиума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"Изъятие, в том числе путем выкупа земельных участков для государственных надобностей и связанное с этим отчуждение недвижимого имущества"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изъятых (выкупленных) земельных участков,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земельных участков под строительство объектов для государственных нужд.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"Выплаты отдельным категориям граждан за жилище, арендуемое в частном жилищном фонде"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получателей, имеющие право на данную выплату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поддержки, назначаемой на безвозмездной основе в виде компенсации, отдельным категориям граждан, прошедших отбор за жилище, арендуемое в частном жилищном фонде в пределах предусмотренных бюджетных средств,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охваченных в предоставлении жилищных сертификатов, в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охвата мерами социальной помощи нуждающихся в жилье граждан,,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водоотведения и содержание, очистка ливневой канализации,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отведение ливневых, дренажных и грунтовых сточных вод; исключение подтоплений территории столицы,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обязательств по договору, уровень очистки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которым ведутся 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веденых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веденых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проектов, по которым ведутся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планируется получение положительного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водопроводных сетей (реконструкция сетей водопровода)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акт ввода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проектов по которым ведутся СМР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веденых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получено положительное заключение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получено положительное заключение госэкспертизы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ведутся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планируемых на ввод в эксплуатацию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Сдерживание роста тарифа на производство тепловой энергии 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газа на выделяемые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535 412 тыс.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569 636 тыс.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599 266 тыс. м3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