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a138" w14:textId="6bfa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аттестации республиканского государственного учреждения "Академия правосудия при Высшем Судебном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12 февраля 2026 года № 01-5/3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55-1 Закона Республики Казахстан "Об образовании",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аттестации республиканского государственного учреждения "Академия правосудия при Высшем Судебном Совете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распоряжения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распоряжения на интернет-ресурсе Высшего Судебного Совета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 № 01-5/3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аттестации республиканского государственного учреждения "Академия правосудия при Высшем Судебном Совете Республики Казахстан"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аттестации республиканского государственного учреждения "Академия правосудия при Высшем Судебном Совете Республики Казахстан" (далее – Правила) разработаны в соответствии с Конституционным законом Республики Казахстан от 25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судебной системе и статусе судей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Законом Республики Казахстан от 4 декабря 2015 года "О Высшем Судебном Совете Республики Казахстан", и устанавливают порядок организации и проведения государственной аттестации республиканского государственного учреждения "Академия правосудия при Высшем Судебном Совете Республики Казахстан" (далее – Академия).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 Академии проводится Высшим Судебным Советом Республики Казахстан (далее – Совет) один раз в пять лет в порядке, определяемом настоящими Правилами. Период оценки государственной аттестации составляет последние пять лет, в том числе текущий учебный год.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аттестация Академии проводится с целью осуществления комплексной оценки качества и доступности образования, направленной на определение соответствия образовательной деятельности требованиям государственного общеобязательного стандарта послевузовского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ходе государственной аттестации проводится анализ и изучение материалов Академии на ее соответствие общеобязательным стандартам, предъявляемым к образовательной деятельности организаций, предоставляемых послевузовское образование, и перечню документов, подтверждающих соответствие им, предусмотренных законодательством Республики Казахстан в области образования.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работы аттестационной комиссии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период проведения государственной аттестации Академии распоряжением руководителя аппарата Совета по согласованию с Председателем Совета утверждается состав аттестационной комиссии (далее – аттестационная комиссия) из числа членов Совета и сотрудников аппарата Совета, а также, при необходимости, с привлечением специалистов, консультантов и экспертов государственных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Аттестационная комиссия формируется в количестве не менее пяти человек.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Аттестационная комиссия в своей деятельности руководствуется законодательством Республики Казахстан и иными нормативными правовыми актами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государственной аттестации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аттестация Академии проводится аттестационной комиссией в срок не более пятнадцати рабочих дней с даты начала проведения государственной аттестации.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Совет за два месяца до начала государственной аттестации уведомляет Академию о дате начала государственной аттестации и запрашивает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не позднее месячного срока до начала государственной аттестации представляет в Совет запрашиваемые материалы.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подписываются ректором Академии либо лицом его замещающим и направляются в Совет.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принятия заключения по результатам государственной аттестации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государственной аттестации формируется заключение аттестационной комиссии, которое содержит анализ деятельности Академии, оценку показателей по направлениям и объектам изучения,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выявленные нарушения (при наличии), выводы и предложения.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подписывается председателем и всеми членами аттестационной комиссии в двух экземплярах и в течение двух рабочих дней с момента подписания заключения направляется ректору Академии или лицу его замещающему для ознакомления одним из нижеперечисленных способов: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почтой – заказным письмом;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– с датой отправки на электронный адрес Академии. Направленное заключение подтверждает факт отправки и считается врученным Академии.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течение трех календарных дней с момента направления заключения в Академию на основании заключения аттестационной комиссии Председателем Совета выносится соответствующее распоряжение с решением: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аттестовать, в случае, если образовательная деятельность Академии полностью соответствует требованиям государственных общеобязательных стандартов послевузовского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аттестовать в случае, если образовательная деятельность Академии не соответствует требованиям государственных общеобязательных стандартов послевузовского образования.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Распоряжение Председателя Совета направляется в Академию в однодневный срок с момента подписания.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выявления нарушений, указанных в заключении, Академия в срок не позднее пяти рабочих дней со дня, следующего за днем его вручения, предоставляет информацию о мерах по устранению нарушений с указанием сроков не более одного года, которые согласуются с Председателем Совета.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истечении срока устранения нарушений Академия обязана представить отчет об устранении нарушений в Совет.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 На основании отчета Академии аттестационная комиссия в течение пяти рабочих дней выносит повторное заключение.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неустранения нарушений или непредставления в установленный срок отчета Академия считается неаттестованной.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Академия, не прошедшая государственную аттестацию, подлежит профилактическому контролю с посещением субъекта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результатах государственной аттестации Академии размещается на интернет-ресурсе Совета.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