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8337" w14:textId="37e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2024 года № 30-1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ноября 2025 года № 41-1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2025-2027 годы" от 20 декабря 2024 года № 30-1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7 188 862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6 209 441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7 571 111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-514 437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390 781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197 114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2025 год поступление целевых трансфетов и кредитов из республиканского бюджета в общей сумме 599 992 тысячи тенге:";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для реализации мер социальной поддержки специалистов – 176 940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поступление целевых трансфертов из областного бюджета в общей сумме 3 632 610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21 454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2 082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20 401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водонапорной башни в селе Акбулак Чингирлауского района – 26 432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Кайынды Чингирлауского района – 11 970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Аксогым Чингирлауского района – 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Урысай Чингирлауского района – 11 970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Аккудык Чингирлауского района – 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Котантал Чингирлауского района – 12 470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89 178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жилого дома в Чингирлауском районе в рамках пилотного проекта "Қаладан-ауылға" на 2024-2026 годы по Западно-Казахстанской области – 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 Чингирлауского района – 1 605 676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 Чингирлауского района – 952 457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- 1 - 87 661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- 2 - (корректировка) – 240 378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Кызылкол-Ардак-Актау км 17, 31, 37-38 – 119 004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Кызылкол-Ардак-Актау км 40,42, 46 – 82 685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Кайынды-Карагаш км 18 – 37 890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Шынгырлау-Акшат-Сегизсай км 93, 100,102 – 49 609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 - Ел бесігі":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Акбулак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Алмазное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0,4 киловатт и комплектной трансформаторной подстанции наружной установки-10/0,4 в селе Чингирлау, Чингирлауского района – 43 339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Сегизсай Чингирлауского района – 184 139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2025 год поступление кредитов из областного бюджета в общей сумме 213 841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23 563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арендных квартир для очередников местных исполнительных органов из числа социально уязвимых слоев населения – 190 278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 31 декабря 2025 года лимит долга местного исполнительного органа района составляет 2 774 333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