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2e4d" w14:textId="a5b2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28-12 "О бюджете Шолаканкатинского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октября 2025 года № 39-9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28-12 "О бюджете Шолаканкатинского сельского округа на 2025- 2027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Шолаканкатинского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37 267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35 119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44 608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-7 319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ненефтятяной дефицит (профицит) бюджета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финансирование дефицита (использование профицита) бюджета – 7 319 тысяч тенге: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7319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Предусмотреть в бюджете Шолаканкатинского сельского округа на 2025 год возврат трансфертов, передаваемых в районный бюджет в сумме 2 805 тысяч тенге, экономия по ликвидации стихийного полигона.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