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3d53" w14:textId="2ba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 "О бюджете Алгабасского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 "О бюджете Алгабасского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Алгабасского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44 046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42 045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46 590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-2 544 тысячи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2 544 тысячи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2 544 тысячи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оказаные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