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3d003" w14:textId="9e3d0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30 декабря 2024 года № 28-4 "О бюджете Булдуртинского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27 марта 2025 года № 30-7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30 декабря 2024 года № 28-4 "О бюджете Булдуртинского сельского округа на 2025 - 2027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Булдуртинского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67 280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4 541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- 62 739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72 568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 тенге: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-5 288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5 288 тысяч тенге: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5 288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Предусмотреть в бюджете Булдуртинского сельского округа на 2025 год поступления целевых трансфертов, передаваемой из районного бюджета в сумме 8 855 тысяч тенге, в том числе: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служебного автомобиля - 6 480 тысяч тенге;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и озеленение населенных пунктов - 2 375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Булдуртинского сельского округа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