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9f48" w14:textId="6259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Аккозинского сельского округа Каратобинского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30 декабря 2025 года № 35-9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Аккозинского сельского округа Каратобинского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2025 года № 35-3 "О районым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размеры субвенции в сумме 10 127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2026 год поступление целевых трансфертов из вышестоящего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районного бюджета в общей сумме 27 172 тысячи тенге: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Каратобинского районного маслихата от 30 декабря 2025 года № 35-9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Каратобинского районного маслихата от 30 декабря 2025 года № 35-9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Каратобинского районного маслихата от 30 декабря 2025 года № 35-9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