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1e2" w14:textId="75e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12 сентября 2025 года № 31-6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 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4 396 012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3 398 515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4 717 652,8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106 049,2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- 427 690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427 690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442 274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700 839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1 613 653 тысячи тенге: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46 957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6 104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47 010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47 568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 уязвимых слоев населения – 237 847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(софинансирование) - 29 453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72 035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0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75 237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- 532 235 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13 000 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50 000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19 868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- 433 706 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