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e66a" w14:textId="f2ee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31 декабря 2025 года № 23-12 "О бюджете Жусандойского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2025-2027 годы" от 31 декабря 2024 года № 23-12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Жусандойского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59 391,8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56 266,8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61 313,4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- 1 921,6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1 921,6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 29-5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