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cdbda" w14:textId="13cdb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Казталовского районного маслихата от 25 декабря 2024 года № 26-12 "О бюджете Акпатерского сельского округа Казталовского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Казталовского районного маслихата Западно-Казахстанской области от 18 сентября 2025 года № 31-12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Казталовский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Казталовского района от 25 декабря 2024 года № 26 - 12 "О бюджете Акпатерского сельского округа Казталовского района на 2025 - 2027 годы"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бюджет Акпатерского сельского округа на 2025 - 2027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47 223 тысячи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9 454 тысячи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37 769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 затраты – 47 370 тысяч тенге;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- 147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147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147 тысяч тенге."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сентября 2025 года №31 - 12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26 - 12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Акпатерского сельского округа на 2025 год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использования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