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7b14" w14:textId="9f67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1 "О бюджете Жанажо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1 "О бюджете Жанажол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ажо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1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4 27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1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1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