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7e16" w14:textId="0497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26-4 "О бюджете Теренкульского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марта 2025 года № 28-4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26 - 4 "О бюджете Теренкульского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Теренкульского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63 734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59 784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64 472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- 738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738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 2025 года № 28 –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госдуарственного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недоиспользованных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