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3aef" w14:textId="4e33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30-8 "О бюджете Тауского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30-8 "О бюджете Тауского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42 372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