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9452" w14:textId="aae9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24 декабря 2024 года № 24-1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сентября 2025 года № 29-1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 от 24 декабря 2024 года № 24-1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3 800 586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1 442 595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2 334 491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4 246 407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243 927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343 838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99 911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-689 748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–689 748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660 878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104 825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133 695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24-1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Проектирование,развитие и(или)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