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7bfd" w14:textId="b197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Бокейординского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2025 года № 35-5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2025 года № 34-2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Бокейординского районного маслихата от 31 декабря 2025 года № 35-5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Бокейординского районного маслихата от 31 декабря 2025 года № 35-5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Бокейординского районного маслихата от 31 декабря 2025 года № 35-5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