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2924" w14:textId="ff42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Муратсайского сельского округа Бокейординского района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31 декабря 2025 года № 35-4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Муратсайского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47 299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43 547тысяч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25 декабря 2025 года № 34-2 "О районном бюджете на 2026-2028 годы".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Бокейординского районного маслихата от 31 декабря 2025 года № 35-4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Муратсайского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Бокейординского районного маслихата от 31 декабря 2025 года № 35-4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Муратсайского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Бокейординского районного маслихата от 31 декабря 2025 года № 35-4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Муратсайского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