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2e14b" w14:textId="f22e1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Бокейординского районного маслихата от 26 декабря 2024 года № 26-7 "О бюджете Уялинского сельского округа Бокейординского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Бокейординского районного маслихата Западно-Казахстанской области от 31 марта 2025 года № 28-8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Бокейординский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Бокейординского районного маслихата от 26 декабря 2024 года №26-7 "О бюджете Уялинского сельского округа Бокейординского района на 2025 - 2027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Уялинского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36 294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4 156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105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32 033 тысяч тенге;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40 657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- 4 363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  0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4 363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4 363 тысяч тенге."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Кайргалиева Л.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Бокейординского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2025 года № 28-8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Бокейординского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 26-7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Уялинского сельского округа на 2025 год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сдачи в аренду имущества,находящегося в собственности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-4 363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бюджета (использование профицита)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