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010" w14:textId="1fe3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23-18 "О бюджете Бумакольского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 23-18 "О бюджете Бумакольского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Бумакольского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86 146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 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73 356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95 538,1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- 9 392,1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9 392,1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9 392,1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2025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