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4bcd" w14:textId="bfa4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19 декабря 2024 года № 22-2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ноября 2025 года № 30-1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– Казахстанской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2025-2027 годы" от 19 декабря 2024 года № 22-2,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14 826 406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12 298 191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339 770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1 999 325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16 521 025,2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-350 341,4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423 037,6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773 379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- 1 344 277,8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1 344 277,8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1 450 675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1 340 055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1 233 657,8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 - 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2025 года 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14826406,00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12298191,00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16521025,20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1256418,90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583000,90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472248,90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417030,90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3221775,00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2057530,30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2029956,30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227955,30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227955,30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-350341,40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423037,60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257250,60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-1344277,80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1344277,80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