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f4cc" w14:textId="e15f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2024 года № 22-2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августа 2025 года № 28-4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2025 - 2027 годы" от 19 декабря 2024 года № 22-2,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14 007 810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11 364 141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1 949 226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15 260 007,2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-439 990,4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333 388,6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773 379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- 812 206,8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812 206,8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1 337 527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1 233 657,8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целевых трансфертов и кредитов из областного бюджета в общей сумме 1 721 024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- 53 593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- 18 419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- 10 209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- 82 008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Кентубек-Караганды-Аккудук 0-57 километр, Бурлинского района. Ремонтируемый участок 0-14 километр- 377 827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жилищного сертификата - 2 000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Аксай, Бурлинского района (без наружных инженерных сетей и благоустройства) - 323 511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для Бурлинского района в рамках пилотного проекта "Қаладан-ауылға" на 2024-2026 годы по Западно-Казахстанской области - 77 600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159 километров автомобильных дорог районного значения– 11 757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коммунального жилищного фонда для социально уязвимых слоев населения - 65 407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жилых домов - 77 694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Амангельды-Жарсуат участок от кольца республиканской дороги Подстепное-Теректа-граница Российской Федерации до села Жанаталап 16,8 километр (фактическая протяженность 14,310 километр) Бурлинского района – 230 000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предназначенном для индивидуальной жилищной застройки в селе Бурлин, Бурлинского района. Корректировка (исключены сети водоснабжения) - 78 721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 домовой территории с установкой котельной к девятиэтажному многоквартирному жилому дому №27А в десятом микрорайоне города Аксай, Бурлинского района - 310 326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14007810,00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11364141,00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15260007,20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1173801,90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421253,90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371035,90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2069346,30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2041772,30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239771,30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-439990,40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-812206,80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812206,80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