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2fd3" w14:textId="4472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23-17 "О бюджете Акcуского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23-17 "О бюджете Аксуского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Аксуского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76 722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78 459,2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- 1 737,2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1 737,2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1 737,2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