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d636" w14:textId="b8dd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25 декабря 2024 года № 26-2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сентября 2025 года № 32-2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2025-2027 годы" от 25 декабря 2024 года № 26-2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6 875 061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2 810 960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39 700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4 021 901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7 933 008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93 570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303 248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209 678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- 1 151 517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1 151 517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1 079 897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209 744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281 364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25декабря 2024 года № 26-2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городского районного значения сел, 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–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