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0a1f" w14:textId="2580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2024 года № 26-2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21 августа 2025 года № 31-1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маслихата"О районном бюджете на 2025-2027 годы" от 25 декабря 2024 года № 26-2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6 634 074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2 810 960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39 700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3 780 914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7 032 681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93 570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303 248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209 678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- 492 177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492 177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420 557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209 744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281 364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 2025 года №31-1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25декабря 2024 года № 26-2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городского районного значения сел, 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