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fd18" w14:textId="dc4f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18/3-VIІI "О бюджете района Марқакөл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18 декабря 2025 года № 35/4-VIII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района Марқакөл на 2025-2027 годы" от 27 декабря 2024 года № 18/3-VІІI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5 645 892,8 тысяч тенге, в том числе по: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4 492 858,5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1 816,0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817,0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1 150 401,3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6 767 667,9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90 436,0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- 104 044,0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- 104 044,0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-1 316 255,1тысяч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1 316 255,1тысяч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90 436,0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90 436,0 тысяч тенге.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1 225 819,1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1 225 819,1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№35/4-VІII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№18/3-VIІI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5 645 892,8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