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7c6e9" w14:textId="567c6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18/3-VIІI "О бюджете района Марқакөл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25 августа 2025 года № 26/2-VIII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Маслихат района Марқакөл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района Марқакөл на 2025-2027 годы" от 27 декабря 2024 года № 18/3-VІІI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5 028 267,8 тысяч тенге, в том числе по: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3 686 077,5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13 804,0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2 310,0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1 326 076,3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6 184 144,9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90 436 тысяч тенге;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90 436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- 104 045,0 тысяч тенге;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- 104 045,0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-1 350 358,1тысяч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1 350 358,1тысяч тенге: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124 539,0 тысяч тенге;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124 539,0 тысяч тенге.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225819,1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остатки бюджетных средств – 1 225819,1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25.08.2025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26/2-VІII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№18/3-VIІI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Марқакөл на 2025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5 028 267,8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3 686 077,5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3 283 950,5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2 794 424,5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2 794 424,5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481 612,0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юридических лиц и индивидуальных предпринимателей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(за исключением авиационного) и дизельное топливо, газохол, бензанол, нефрас, смеси легких углеводородов и экологическое топливо, произведенных и реализованных на территории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за право занятия отдельными видами деятельности (сбор за выдачу лицензий на занятие отдельными видами деятельности)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сбор, зачисляемый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лицензиями на занятие отдельными видами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пошлина, зачисляемая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коммунальных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района (города областного значения), за исключением доходов от аренды имущества коммунальной собственности района (города областного значения),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жилищ из жилищного фонда, находящегося в коммунальной собственности района (города областного значения), за исключением доходов от аренды государственного имущества, находящегося в управлении акимов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1 326 076,3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 из районных (городов областного значения) бюджетов на компенсацию потерь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1 321 991,1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1 321 991,1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968 360,1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353 631,0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6 184 144,9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1 576 319,2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70 696,0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другим уровням государственного управления на 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333 949,0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907 462,0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795 019,5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97 452,6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678 566,9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89 585,5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33 582,2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2 572,2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408 648,0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184 238,0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1 768 928,5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543 337,0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494 960,5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25 551,5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590 039,8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256 204,8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хозяйства, земельных отношений и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сельского хозяйства, земельных отношений и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233 258,4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74 597,2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1 294 652,6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1 294 652,6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1 294 652,6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86 230,2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1 208 422,4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-1 350 358,1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1 350 358,1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1 225 819,1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