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8719d" w14:textId="c2871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Үлкен Нарын от 5 января 2025 года № 9/91–VIII "О бюджете Новополяковского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Үлкен Нарын Восточно-Казахстанской области от 21 февраля 2025 года № 10/111-VIII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Маслихата района Үлкен Нарын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Үлкен Нарын "О бюджете Новополяковского сельского округа на 2025-2027 годы" от 5 января 2025 года № 9/91–VIII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Новополяковского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65305,0 тысяч тенге, в том числе: 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6942,0 тысяч тенге;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0,0 тысяч тенге; 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58363,0 тысяч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65306,3 тысяч тенге;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0,0 тысяч тенге; 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0,0 тысяч тенге; 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0,0 тысяч тенге, в том числе: 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 0,0 тысяч тенге;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от продажи финансовых активов государства – 0,0 тысяч тенге; 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- 1,3 тысяч тенге; 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1,3 тысяч тенге, в том числе: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–1,3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решению.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Үлкен Нарын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Сыдыкова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февраля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№10/111-VIII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января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№9/91-VIII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Новополяковского сельского округа на 2025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