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a1d" w14:textId="5254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18-2/VIII "О районном бюджете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26 ноября 2025 года № 25-6/VIIІ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25 декабря 2024 года № 18-2/VIIІ "О районном бюджет района Самар на 20252-2027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5 623 327,1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2 202 212,4тысяч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12 985,0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2 815 193,7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свободных средств – 53 060,0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5 623 327,1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103 836,0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127 790,0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23 954,0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 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-103 836,0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103 836,0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127 790,0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23 954,0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развития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Сбоводные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5 623 327,1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1 891 048,5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909 841,6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Черезвычайный резерв местного испольнительного органа района (города областного значения) для ликвидации черезвычайных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текущих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реализаций мер социальной поддержи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