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c7f" w14:textId="14e7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Самар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25 июня 2025 года № 22-9/VIII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района Самар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Самар на 2025 год в размере 30 (тридцать) тенге за один квадратный метр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