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ae70" w14:textId="166ae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"О бюджете Уланского района на 2025-2027 годы" от 27 декабря 2024 года № 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24 сентября 2025 года № 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"О бюджете Уланского района на 2025-2027 годы" от 27 декабря 2024 года № 190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9416665,9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3919840,4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44873,0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69168,8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5382783,7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10191990,9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24429,0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121892,0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97463,0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-799754,0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799754,0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769847,0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115334,0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145241,0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сентября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9416665,9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3919840,4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2339181,6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2077829,6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5382783,7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5342635,1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5342635,1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2589860,4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3551485,9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2222368,9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-799754,0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